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83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42"/>
      </w:tblGrid>
      <w:tr w:rsidR="0048301F" w:rsidRPr="00475959" w14:paraId="06293341" w14:textId="77777777" w:rsidTr="00E14533">
        <w:trPr>
          <w:trHeight w:val="106"/>
        </w:trPr>
        <w:tc>
          <w:tcPr>
            <w:tcW w:w="3397" w:type="dxa"/>
          </w:tcPr>
          <w:p w14:paraId="2C5B51BF" w14:textId="19157679" w:rsidR="002B66A3" w:rsidRPr="00217599" w:rsidRDefault="002B66A3" w:rsidP="00182865">
            <w:pPr>
              <w:spacing w:before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42" w:type="dxa"/>
          </w:tcPr>
          <w:p w14:paraId="6BC881D2" w14:textId="3AD1C6D7" w:rsidR="0048301F" w:rsidRPr="00A336F2" w:rsidRDefault="0048301F" w:rsidP="00E14533">
            <w:pPr>
              <w:spacing w:before="80"/>
              <w:jc w:val="center"/>
              <w:rPr>
                <w:i/>
                <w:color w:val="000000" w:themeColor="text1"/>
                <w:szCs w:val="28"/>
                <w:lang w:val="vi-VN"/>
              </w:rPr>
            </w:pPr>
          </w:p>
        </w:tc>
      </w:tr>
    </w:tbl>
    <w:p w14:paraId="1C277CAE" w14:textId="7D1C1E07" w:rsidR="00143C86" w:rsidRDefault="00143C86" w:rsidP="004843A8">
      <w:pPr>
        <w:spacing w:after="120" w:line="240" w:lineRule="auto"/>
        <w:jc w:val="center"/>
        <w:rPr>
          <w:b/>
          <w:color w:val="000000" w:themeColor="text1"/>
          <w:szCs w:val="28"/>
          <w:lang w:val="nl-NL"/>
        </w:rPr>
      </w:pPr>
      <w:bookmarkStart w:id="0" w:name="_GoBack"/>
      <w:bookmarkEnd w:id="0"/>
      <w:r>
        <w:rPr>
          <w:b/>
          <w:color w:val="000000" w:themeColor="text1"/>
          <w:szCs w:val="28"/>
          <w:lang w:val="nl-NL"/>
        </w:rPr>
        <w:t>Mẫu số 01</w:t>
      </w:r>
    </w:p>
    <w:p w14:paraId="03085A54" w14:textId="679A4742" w:rsidR="004843A8" w:rsidRDefault="00143C86" w:rsidP="004843A8">
      <w:pPr>
        <w:spacing w:after="120" w:line="240" w:lineRule="auto"/>
        <w:jc w:val="center"/>
        <w:rPr>
          <w:b/>
          <w:i/>
          <w:color w:val="000000" w:themeColor="text1"/>
          <w:sz w:val="26"/>
          <w:szCs w:val="26"/>
          <w:lang w:val="nl-NL"/>
        </w:rPr>
      </w:pPr>
      <w:r w:rsidRPr="004843A8">
        <w:rPr>
          <w:b/>
          <w:i/>
          <w:color w:val="000000" w:themeColor="text1"/>
          <w:sz w:val="26"/>
          <w:szCs w:val="26"/>
          <w:lang w:val="nl-NL"/>
        </w:rPr>
        <w:t>(</w:t>
      </w:r>
      <w:r w:rsidRPr="004843A8">
        <w:rPr>
          <w:i/>
          <w:color w:val="000000" w:themeColor="text1"/>
          <w:sz w:val="26"/>
          <w:szCs w:val="26"/>
          <w:lang w:val="nl-NL"/>
        </w:rPr>
        <w:t xml:space="preserve">Kèm theo yêu cầu cung cấp hợp đồng số </w:t>
      </w:r>
      <w:r w:rsidR="00896D2B">
        <w:rPr>
          <w:i/>
          <w:color w:val="000000" w:themeColor="text1"/>
          <w:sz w:val="26"/>
          <w:szCs w:val="26"/>
          <w:lang w:val="nl-NL"/>
        </w:rPr>
        <w:t xml:space="preserve">3482 /BM-VTTTBYT ngày 06 tháng 06 </w:t>
      </w:r>
      <w:r w:rsidR="004843A8" w:rsidRPr="004843A8">
        <w:rPr>
          <w:i/>
          <w:color w:val="000000" w:themeColor="text1"/>
          <w:sz w:val="26"/>
          <w:szCs w:val="26"/>
          <w:lang w:val="nl-NL"/>
        </w:rPr>
        <w:t>năm 2025)</w:t>
      </w:r>
      <w:r w:rsidRPr="004843A8">
        <w:rPr>
          <w:b/>
          <w:i/>
          <w:color w:val="000000" w:themeColor="text1"/>
          <w:sz w:val="26"/>
          <w:szCs w:val="26"/>
          <w:lang w:val="nl-NL"/>
        </w:rPr>
        <w:t xml:space="preserve"> </w:t>
      </w:r>
    </w:p>
    <w:p w14:paraId="09A02681" w14:textId="77777777" w:rsidR="004843A8" w:rsidRPr="00895899" w:rsidRDefault="004843A8" w:rsidP="004843A8">
      <w:pPr>
        <w:spacing w:after="120" w:line="240" w:lineRule="auto"/>
        <w:jc w:val="center"/>
        <w:rPr>
          <w:b/>
          <w:color w:val="000000" w:themeColor="text1"/>
          <w:sz w:val="26"/>
          <w:szCs w:val="26"/>
          <w:lang w:val="nl-NL"/>
        </w:rPr>
      </w:pPr>
      <w:r w:rsidRPr="00895899">
        <w:rPr>
          <w:b/>
          <w:color w:val="000000" w:themeColor="text1"/>
          <w:sz w:val="26"/>
          <w:szCs w:val="26"/>
          <w:lang w:val="nl-NL"/>
        </w:rPr>
        <w:t>DỮ LIỆU HỢP ĐỒNG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780"/>
        <w:gridCol w:w="996"/>
        <w:gridCol w:w="693"/>
        <w:gridCol w:w="823"/>
        <w:gridCol w:w="928"/>
        <w:gridCol w:w="705"/>
        <w:gridCol w:w="863"/>
        <w:gridCol w:w="848"/>
        <w:gridCol w:w="954"/>
        <w:gridCol w:w="857"/>
        <w:gridCol w:w="904"/>
        <w:gridCol w:w="875"/>
        <w:gridCol w:w="863"/>
        <w:gridCol w:w="1112"/>
        <w:gridCol w:w="1343"/>
      </w:tblGrid>
      <w:tr w:rsidR="00895899" w:rsidRPr="004843A8" w14:paraId="620021AE" w14:textId="13CDDA55" w:rsidTr="00895899">
        <w:trPr>
          <w:trHeight w:val="198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0B1A" w14:textId="5EB0DC8B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BEA9" w14:textId="25472D78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Tên danh mục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1C0E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Tên hàng hóa dự thầu</w:t>
            </w:r>
          </w:p>
          <w:p w14:paraId="50EC278B" w14:textId="4C8896B8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C04F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Ký, mã hiệu</w:t>
            </w:r>
          </w:p>
          <w:p w14:paraId="0EB5EAA6" w14:textId="6B9E34BC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F2D7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Hãng sản xuất</w:t>
            </w:r>
          </w:p>
          <w:p w14:paraId="73F78C09" w14:textId="5A1AD5D7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87E4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Nước sản xuất</w:t>
            </w:r>
          </w:p>
          <w:p w14:paraId="7AC43C23" w14:textId="1E15CB7F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AFF8" w14:textId="2DF23D38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Đơn vị tính</w:t>
            </w:r>
          </w:p>
          <w:p w14:paraId="5544091E" w14:textId="4E0EF88D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92BD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lượng trúng thầu</w:t>
            </w:r>
          </w:p>
          <w:p w14:paraId="2E1EAE39" w14:textId="512BA02D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F209" w14:textId="36A818DB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Đơn giá</w:t>
            </w:r>
          </w:p>
          <w:p w14:paraId="6A0E90E1" w14:textId="11ACC1C8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B64A" w14:textId="69CE4F3D" w:rsidR="004843A8" w:rsidRPr="004843A8" w:rsidRDefault="004843A8" w:rsidP="00895899">
            <w:pPr>
              <w:spacing w:before="0" w:line="240" w:lineRule="auto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Thành tiền</w:t>
            </w:r>
          </w:p>
          <w:p w14:paraId="4BD8EF37" w14:textId="2B92CA8F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FDEA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Tên nhà thầu</w:t>
            </w:r>
          </w:p>
          <w:p w14:paraId="5C5DE4E6" w14:textId="39718C91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BD95F" w14:textId="2AC2D484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hợp đồng</w:t>
            </w:r>
          </w:p>
          <w:p w14:paraId="1923362E" w14:textId="542A6E7E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0982" w14:textId="77777777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Ngày hợp đồng</w:t>
            </w:r>
          </w:p>
          <w:p w14:paraId="76E24864" w14:textId="7ADDAD1D" w:rsidR="004843A8" w:rsidRPr="004843A8" w:rsidRDefault="004843A8" w:rsidP="00895899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94F8" w14:textId="5B6BEA9C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Chủ đầu tư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D43" w14:textId="1561437F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Thông báo mời thầu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0C8" w14:textId="6420030C" w:rsidR="004843A8" w:rsidRPr="004843A8" w:rsidRDefault="004843A8" w:rsidP="00895899">
            <w:pPr>
              <w:spacing w:before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4843A8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Quyết định KQLCNT</w:t>
            </w:r>
          </w:p>
        </w:tc>
      </w:tr>
      <w:tr w:rsidR="00895899" w:rsidRPr="004843A8" w14:paraId="1B8A943E" w14:textId="77777777" w:rsidTr="00895899">
        <w:trPr>
          <w:trHeight w:val="532"/>
        </w:trPr>
        <w:tc>
          <w:tcPr>
            <w:tcW w:w="698" w:type="dxa"/>
          </w:tcPr>
          <w:p w14:paraId="26510E50" w14:textId="78DAD48E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(1)</w:t>
            </w:r>
          </w:p>
        </w:tc>
        <w:tc>
          <w:tcPr>
            <w:tcW w:w="769" w:type="dxa"/>
          </w:tcPr>
          <w:p w14:paraId="0E9EE50A" w14:textId="233D8168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(2)</w:t>
            </w:r>
          </w:p>
        </w:tc>
        <w:tc>
          <w:tcPr>
            <w:tcW w:w="1101" w:type="dxa"/>
          </w:tcPr>
          <w:p w14:paraId="00C5592C" w14:textId="659AD0AA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(3)</w:t>
            </w:r>
          </w:p>
        </w:tc>
        <w:tc>
          <w:tcPr>
            <w:tcW w:w="683" w:type="dxa"/>
          </w:tcPr>
          <w:p w14:paraId="2DFAAABA" w14:textId="423D01DB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(4)</w:t>
            </w:r>
          </w:p>
        </w:tc>
        <w:tc>
          <w:tcPr>
            <w:tcW w:w="811" w:type="dxa"/>
          </w:tcPr>
          <w:p w14:paraId="04746ED4" w14:textId="08668EE6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(5)</w:t>
            </w:r>
          </w:p>
        </w:tc>
        <w:tc>
          <w:tcPr>
            <w:tcW w:w="976" w:type="dxa"/>
          </w:tcPr>
          <w:p w14:paraId="01CC5E0C" w14:textId="6D28CBD9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(6)</w:t>
            </w:r>
          </w:p>
        </w:tc>
        <w:tc>
          <w:tcPr>
            <w:tcW w:w="710" w:type="dxa"/>
          </w:tcPr>
          <w:p w14:paraId="1840B5D6" w14:textId="316F8C6A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(7)</w:t>
            </w:r>
          </w:p>
        </w:tc>
        <w:tc>
          <w:tcPr>
            <w:tcW w:w="863" w:type="dxa"/>
          </w:tcPr>
          <w:p w14:paraId="058C88CF" w14:textId="536371B3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(8)</w:t>
            </w:r>
          </w:p>
        </w:tc>
        <w:tc>
          <w:tcPr>
            <w:tcW w:w="917" w:type="dxa"/>
          </w:tcPr>
          <w:p w14:paraId="7B69268E" w14:textId="5CC33B47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(9)</w:t>
            </w:r>
          </w:p>
        </w:tc>
        <w:tc>
          <w:tcPr>
            <w:tcW w:w="940" w:type="dxa"/>
          </w:tcPr>
          <w:p w14:paraId="0BF9045F" w14:textId="2CB5608F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(10)</w:t>
            </w:r>
          </w:p>
        </w:tc>
        <w:tc>
          <w:tcPr>
            <w:tcW w:w="917" w:type="dxa"/>
          </w:tcPr>
          <w:p w14:paraId="6B29663C" w14:textId="0AC4B885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(11)</w:t>
            </w:r>
          </w:p>
        </w:tc>
        <w:tc>
          <w:tcPr>
            <w:tcW w:w="966" w:type="dxa"/>
          </w:tcPr>
          <w:p w14:paraId="2E43EEB4" w14:textId="3EC8DD1E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(12)</w:t>
            </w:r>
          </w:p>
        </w:tc>
        <w:tc>
          <w:tcPr>
            <w:tcW w:w="912" w:type="dxa"/>
          </w:tcPr>
          <w:p w14:paraId="7F29403C" w14:textId="6B41E8C0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(13)</w:t>
            </w:r>
          </w:p>
        </w:tc>
        <w:tc>
          <w:tcPr>
            <w:tcW w:w="940" w:type="dxa"/>
          </w:tcPr>
          <w:p w14:paraId="6C923D9F" w14:textId="6F3D2D83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(14)</w:t>
            </w:r>
          </w:p>
        </w:tc>
        <w:tc>
          <w:tcPr>
            <w:tcW w:w="1189" w:type="dxa"/>
          </w:tcPr>
          <w:p w14:paraId="4152F878" w14:textId="2C7CC8E2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(15)</w:t>
            </w:r>
          </w:p>
        </w:tc>
        <w:tc>
          <w:tcPr>
            <w:tcW w:w="1324" w:type="dxa"/>
          </w:tcPr>
          <w:p w14:paraId="2712E93D" w14:textId="3DF3EA97" w:rsidR="00895899" w:rsidRPr="00895899" w:rsidRDefault="00895899" w:rsidP="00895899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895899">
              <w:rPr>
                <w:i/>
                <w:color w:val="000000" w:themeColor="text1"/>
                <w:sz w:val="26"/>
                <w:szCs w:val="26"/>
                <w:lang w:val="nl-NL"/>
              </w:rPr>
              <w:t>(16)</w:t>
            </w:r>
          </w:p>
        </w:tc>
      </w:tr>
      <w:tr w:rsidR="00895899" w:rsidRPr="004843A8" w14:paraId="0B1B14FA" w14:textId="664DF172" w:rsidTr="00895899">
        <w:trPr>
          <w:trHeight w:val="532"/>
        </w:trPr>
        <w:tc>
          <w:tcPr>
            <w:tcW w:w="698" w:type="dxa"/>
          </w:tcPr>
          <w:p w14:paraId="3A190C11" w14:textId="31267613" w:rsidR="004843A8" w:rsidRPr="004843A8" w:rsidRDefault="004843A8" w:rsidP="004843A8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4843A8">
              <w:rPr>
                <w:i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769" w:type="dxa"/>
          </w:tcPr>
          <w:p w14:paraId="6DF0CBAE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14:paraId="49C2B471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683" w:type="dxa"/>
          </w:tcPr>
          <w:p w14:paraId="4D9131FC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11" w:type="dxa"/>
          </w:tcPr>
          <w:p w14:paraId="56376FB4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6" w:type="dxa"/>
          </w:tcPr>
          <w:p w14:paraId="27C54075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10" w:type="dxa"/>
          </w:tcPr>
          <w:p w14:paraId="554689D7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63" w:type="dxa"/>
          </w:tcPr>
          <w:p w14:paraId="0E22E5EF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</w:tcPr>
          <w:p w14:paraId="6BDBB9B8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</w:tcPr>
          <w:p w14:paraId="6770B503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</w:tcPr>
          <w:p w14:paraId="69DD26F4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66" w:type="dxa"/>
          </w:tcPr>
          <w:p w14:paraId="642C49F0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2" w:type="dxa"/>
          </w:tcPr>
          <w:p w14:paraId="121D5A3A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</w:tcPr>
          <w:p w14:paraId="77413E5D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89" w:type="dxa"/>
          </w:tcPr>
          <w:p w14:paraId="4758A08C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324" w:type="dxa"/>
          </w:tcPr>
          <w:p w14:paraId="5734859E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895899" w:rsidRPr="004843A8" w14:paraId="6B4BD5AE" w14:textId="14F6EB1F" w:rsidTr="00895899">
        <w:trPr>
          <w:trHeight w:val="518"/>
        </w:trPr>
        <w:tc>
          <w:tcPr>
            <w:tcW w:w="698" w:type="dxa"/>
          </w:tcPr>
          <w:p w14:paraId="29006D40" w14:textId="2B8C7698" w:rsidR="004843A8" w:rsidRPr="004843A8" w:rsidRDefault="004843A8" w:rsidP="004843A8">
            <w:pPr>
              <w:spacing w:after="120" w:line="240" w:lineRule="auto"/>
              <w:jc w:val="center"/>
              <w:rPr>
                <w:i/>
                <w:color w:val="000000" w:themeColor="text1"/>
                <w:sz w:val="26"/>
                <w:szCs w:val="26"/>
                <w:lang w:val="nl-NL"/>
              </w:rPr>
            </w:pPr>
            <w:r w:rsidRPr="004843A8">
              <w:rPr>
                <w:i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769" w:type="dxa"/>
          </w:tcPr>
          <w:p w14:paraId="106BED18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01" w:type="dxa"/>
          </w:tcPr>
          <w:p w14:paraId="17737814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683" w:type="dxa"/>
          </w:tcPr>
          <w:p w14:paraId="43D2603F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11" w:type="dxa"/>
          </w:tcPr>
          <w:p w14:paraId="78C32793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6" w:type="dxa"/>
          </w:tcPr>
          <w:p w14:paraId="71D238AC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10" w:type="dxa"/>
          </w:tcPr>
          <w:p w14:paraId="28D50B82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863" w:type="dxa"/>
          </w:tcPr>
          <w:p w14:paraId="102738CC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</w:tcPr>
          <w:p w14:paraId="4BBA90EC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</w:tcPr>
          <w:p w14:paraId="4F568B05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7" w:type="dxa"/>
          </w:tcPr>
          <w:p w14:paraId="46201E20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66" w:type="dxa"/>
          </w:tcPr>
          <w:p w14:paraId="59308D43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12" w:type="dxa"/>
          </w:tcPr>
          <w:p w14:paraId="36A822CD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40" w:type="dxa"/>
          </w:tcPr>
          <w:p w14:paraId="7F1F8323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89" w:type="dxa"/>
          </w:tcPr>
          <w:p w14:paraId="4E600B8B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324" w:type="dxa"/>
          </w:tcPr>
          <w:p w14:paraId="5FA6CD3E" w14:textId="77777777" w:rsidR="004843A8" w:rsidRPr="004843A8" w:rsidRDefault="004843A8" w:rsidP="004843A8">
            <w:pPr>
              <w:spacing w:after="120" w:line="240" w:lineRule="auto"/>
              <w:jc w:val="center"/>
              <w:rPr>
                <w:b/>
                <w:i/>
                <w:color w:val="000000" w:themeColor="text1"/>
                <w:sz w:val="26"/>
                <w:szCs w:val="26"/>
                <w:lang w:val="nl-NL"/>
              </w:rPr>
            </w:pPr>
          </w:p>
        </w:tc>
      </w:tr>
    </w:tbl>
    <w:p w14:paraId="637BD9AF" w14:textId="77777777" w:rsidR="00895899" w:rsidRDefault="00895899" w:rsidP="004843A8">
      <w:pPr>
        <w:spacing w:after="120" w:line="240" w:lineRule="auto"/>
        <w:jc w:val="center"/>
        <w:rPr>
          <w:b/>
          <w:i/>
          <w:color w:val="000000" w:themeColor="text1"/>
          <w:sz w:val="26"/>
          <w:szCs w:val="26"/>
          <w:lang w:val="nl-NL"/>
        </w:rPr>
      </w:pPr>
    </w:p>
    <w:p w14:paraId="383F746C" w14:textId="77777777" w:rsidR="00895899" w:rsidRDefault="00895899" w:rsidP="004843A8">
      <w:pPr>
        <w:spacing w:after="120" w:line="240" w:lineRule="auto"/>
        <w:jc w:val="center"/>
        <w:rPr>
          <w:b/>
          <w:i/>
          <w:color w:val="000000" w:themeColor="text1"/>
          <w:sz w:val="26"/>
          <w:szCs w:val="26"/>
          <w:lang w:val="nl-NL"/>
        </w:rPr>
      </w:pPr>
    </w:p>
    <w:p w14:paraId="2DCEE36E" w14:textId="77777777" w:rsidR="00895899" w:rsidRPr="00895899" w:rsidRDefault="00895899" w:rsidP="00895899">
      <w:pPr>
        <w:spacing w:after="120" w:line="240" w:lineRule="auto"/>
        <w:jc w:val="left"/>
        <w:rPr>
          <w:b/>
          <w:color w:val="000000" w:themeColor="text1"/>
          <w:sz w:val="26"/>
          <w:szCs w:val="26"/>
          <w:lang w:val="nl-NL"/>
        </w:rPr>
      </w:pPr>
      <w:r w:rsidRPr="00895899">
        <w:rPr>
          <w:b/>
          <w:color w:val="000000" w:themeColor="text1"/>
          <w:sz w:val="26"/>
          <w:szCs w:val="26"/>
          <w:lang w:val="nl-NL"/>
        </w:rPr>
        <w:t>Ghi chú</w:t>
      </w:r>
    </w:p>
    <w:p w14:paraId="74F7B99E" w14:textId="208AA2F5" w:rsidR="00895899" w:rsidRPr="008529BF" w:rsidRDefault="00895899" w:rsidP="00895899">
      <w:pPr>
        <w:spacing w:before="0" w:after="160" w:line="259" w:lineRule="auto"/>
        <w:jc w:val="left"/>
      </w:pPr>
      <w:r>
        <w:t>(</w:t>
      </w:r>
      <w:r w:rsidR="002735F5">
        <w:t>2</w:t>
      </w:r>
      <w:r>
        <w:t>)</w:t>
      </w:r>
      <w:r w:rsidRPr="008529BF">
        <w:t xml:space="preserve"> Tên danh mục theo Phụ lục I</w:t>
      </w:r>
    </w:p>
    <w:p w14:paraId="5E98C740" w14:textId="6BF621B0" w:rsidR="00895899" w:rsidRPr="008529BF" w:rsidRDefault="00895899" w:rsidP="00895899">
      <w:pPr>
        <w:spacing w:before="0" w:after="160" w:line="259" w:lineRule="auto"/>
        <w:jc w:val="left"/>
      </w:pPr>
      <w:r>
        <w:t>(</w:t>
      </w:r>
      <w:r w:rsidR="002735F5">
        <w:t>3</w:t>
      </w:r>
      <w:r>
        <w:t>) – (16): Kê khai theo đúng thông tin ký kết trên Hợp đồng mà Nhà thầu cung cấp. Trường hợp không có thông tin thì để trống.</w:t>
      </w:r>
    </w:p>
    <w:p w14:paraId="001EF0C0" w14:textId="279C2F4A" w:rsidR="00143C86" w:rsidRPr="004843A8" w:rsidRDefault="00143C86" w:rsidP="004843A8">
      <w:pPr>
        <w:spacing w:after="120" w:line="240" w:lineRule="auto"/>
        <w:jc w:val="center"/>
        <w:rPr>
          <w:b/>
          <w:i/>
          <w:color w:val="000000" w:themeColor="text1"/>
          <w:sz w:val="26"/>
          <w:szCs w:val="26"/>
          <w:lang w:val="nl-NL"/>
        </w:rPr>
        <w:sectPr w:rsidR="00143C86" w:rsidRPr="004843A8" w:rsidSect="00895899">
          <w:headerReference w:type="default" r:id="rId8"/>
          <w:footerReference w:type="default" r:id="rId9"/>
          <w:headerReference w:type="first" r:id="rId10"/>
          <w:pgSz w:w="16840" w:h="11907" w:orient="landscape" w:code="9"/>
          <w:pgMar w:top="1138" w:right="1138" w:bottom="1138" w:left="1440" w:header="720" w:footer="720" w:gutter="0"/>
          <w:pgNumType w:start="1" w:chapStyle="1"/>
          <w:cols w:space="720"/>
          <w:titlePg/>
          <w:docGrid w:linePitch="381"/>
        </w:sectPr>
      </w:pPr>
      <w:r w:rsidRPr="004843A8">
        <w:rPr>
          <w:b/>
          <w:i/>
          <w:color w:val="000000" w:themeColor="text1"/>
          <w:sz w:val="26"/>
          <w:szCs w:val="26"/>
          <w:lang w:val="nl-NL"/>
        </w:rPr>
        <w:t xml:space="preserve">             </w:t>
      </w:r>
    </w:p>
    <w:p w14:paraId="119CF63B" w14:textId="715EA685" w:rsidR="0048301F" w:rsidRPr="00A43CC0" w:rsidRDefault="00D958C9" w:rsidP="00D958C9">
      <w:pPr>
        <w:spacing w:after="120" w:line="240" w:lineRule="auto"/>
        <w:jc w:val="center"/>
        <w:rPr>
          <w:b/>
          <w:color w:val="000000" w:themeColor="text1"/>
          <w:szCs w:val="28"/>
          <w:lang w:val="nl-NL"/>
        </w:rPr>
      </w:pPr>
      <w:r w:rsidRPr="00A43CC0">
        <w:rPr>
          <w:b/>
          <w:color w:val="000000" w:themeColor="text1"/>
          <w:szCs w:val="28"/>
          <w:lang w:val="nl-NL"/>
        </w:rPr>
        <w:lastRenderedPageBreak/>
        <w:t xml:space="preserve">PHỤ LỤC </w:t>
      </w:r>
      <w:r w:rsidR="00143C86">
        <w:rPr>
          <w:b/>
          <w:color w:val="000000" w:themeColor="text1"/>
          <w:szCs w:val="28"/>
          <w:lang w:val="nl-NL"/>
        </w:rPr>
        <w:t>I</w:t>
      </w:r>
    </w:p>
    <w:p w14:paraId="11187B55" w14:textId="77777777" w:rsidR="00D958C9" w:rsidRDefault="00D958C9" w:rsidP="0048301F">
      <w:pPr>
        <w:spacing w:after="120" w:line="240" w:lineRule="auto"/>
        <w:rPr>
          <w:color w:val="000000" w:themeColor="text1"/>
          <w:sz w:val="26"/>
          <w:szCs w:val="26"/>
          <w:lang w:val="nl-NL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6165"/>
        <w:gridCol w:w="1350"/>
        <w:gridCol w:w="1260"/>
      </w:tblGrid>
      <w:tr w:rsidR="00EF2258" w:rsidRPr="007A01AE" w14:paraId="61580DE6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47ADE12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4A377B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Tên danh mục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E33E26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Đơn vị tính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7812AE9" w14:textId="5C7B706F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 xml:space="preserve">Số lượng </w:t>
            </w:r>
          </w:p>
        </w:tc>
      </w:tr>
      <w:tr w:rsidR="00EF2258" w:rsidRPr="007A01AE" w14:paraId="0470E5B1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0A1A27E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287A2369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cắt lớp điện toán ≥ 32 lát cắt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0AD401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180C77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EF2258" w:rsidRPr="007A01AE" w14:paraId="7D76E2E0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7A28796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DC5ACBE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cắt lớp điện toán ≥ 128 lát cắt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380F6E0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58BC0F9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67EB1DD4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54EAA415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48A5AB72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cắt lớp điện toán ≥ 512 lát cắt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6AF0AE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4414B1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3710234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41E431B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6A553D28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cộng hưởng từ 1.5 Tesla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63182064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F9F75A5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EF2258" w:rsidRPr="007A01AE" w14:paraId="1B74AB42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716E2E6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4.1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2AF6F106" w14:textId="76935C2D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cộng hưở</w:t>
            </w:r>
            <w:r w:rsidR="00895899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 xml:space="preserve">ng từ ≥ 1.5 Tesla (tim + </w:t>
            </w: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vú)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5E89314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034FA5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4CD01C44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65DAB9AC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4.2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1311EC41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cộng hưởng từ ≥ 1.5 Tesla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1A13B40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16AE49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4E25A3C2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66D94B5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4.3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392D6037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cộng hưởng từ ≥ 1.5 Tesla tổng quát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CD0FC9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877FCB0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027F4A75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15082FA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619F6C2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chụp cộng hưởng từ 3.0 Tesla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5D1C546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2DFE5CA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238FF26A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6858165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165DC50D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máy chụp cố định 2 tấm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65D4C1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43D6D1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EF2258" w:rsidRPr="007A01AE" w14:paraId="5636C701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6453902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4CE9C48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máy chụp xquang 3D toàn trục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54E6E1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CE3476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4419971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0E7D5EFD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AB1B96B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máy tán sỏi qua da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F232FD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3EF093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51EE8ABA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33A82D5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55E0194D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XQ kỹ thuật số chụp vú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1378FB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B922DAA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5281F8F1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  <w:hideMark/>
          </w:tcPr>
          <w:p w14:paraId="474CF5B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6E7B0F6C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nội soi tiêu hóa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20B86F1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HT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F4483D3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</w:tr>
      <w:tr w:rsidR="00EF2258" w:rsidRPr="007A01AE" w14:paraId="1B6E871A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5F380460" w14:textId="6CBF6CDD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030CB404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rửa ống nội soi tiêu hóa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962A87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8E59AB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</w:tr>
      <w:tr w:rsidR="00EF2258" w:rsidRPr="007A01AE" w14:paraId="3581E123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2C16AF8A" w14:textId="1C64DED9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D591786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X quang răng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5DE85A14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5D4886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8B68853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52A6D002" w14:textId="16196C6F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6486C3D3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siêu âm đo độ xơ gan và gan nhiễm mỡ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1137376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241285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24F5FE15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2D989A65" w14:textId="044DFE30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5267CEAF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đo pH thực quản 24h và trở kháng thực quản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371000A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11B721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65B907E0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0C2137E9" w14:textId="5E7CB3BD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16A95AC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đo áp lực và nhu động thực quản, đo áp lực hậu môn trực tràng độ phân giải cao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0FCD1E3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E0CA23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4F5CEE5F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06701709" w14:textId="6230ECBB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15307503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Cáng Bệnh nhân 3 tay quay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F05A52A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69E3B7D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</w:tr>
      <w:tr w:rsidR="00EF2258" w:rsidRPr="007A01AE" w14:paraId="34739393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3B3182B0" w14:textId="5843A440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756F5B0C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Monitor theo dõi bệnh nhân 5 thông số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C04D5A4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084DF33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16</w:t>
            </w:r>
          </w:p>
        </w:tc>
      </w:tr>
      <w:tr w:rsidR="00EF2258" w:rsidRPr="007A01AE" w14:paraId="5182F208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50F1458B" w14:textId="62E4B5BB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5305C8DA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chụp đáy mắt góc rộng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FF7277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67B2CD8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0314A9EA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278BF5C6" w14:textId="14451E1F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19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3F6070BD" w14:textId="77777777" w:rsidR="00EF2258" w:rsidRPr="00475959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:lang w:val="de-AT"/>
                <w14:ligatures w14:val="none"/>
              </w:rPr>
            </w:pPr>
            <w:r w:rsidRPr="00475959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:lang w:val="de-AT"/>
                <w14:ligatures w14:val="none"/>
              </w:rPr>
              <w:t>Máy siêu âm mắt AB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1D1EB4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D3B32B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7D1A153E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4AC721EA" w14:textId="595D8E65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546CF8C8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siêu âm sản khoa 4D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390FB47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C04BED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571379B5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6CADF53D" w14:textId="4E81C917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21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68A61FF7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siêu âm tổng quát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8253BD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775A3A3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F588723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2130F843" w14:textId="467449C5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22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6EB0DE34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scan trong miệng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249761E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7450EE1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03209E89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22450270" w14:textId="64408D4C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23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4C7B496B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đo pH thực quản 24h và trở kháng thực quản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0BC79B2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99563C0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B88F351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156EA2D2" w14:textId="5B21CA8C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50691CD8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đo phế thân ký kèm DLCO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6B84710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52F1A663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1BF007B5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6FEB2B9C" w14:textId="346D78DB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25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2BF500ED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Máy đo xung động ký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131444F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A167E18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EF2258" w:rsidRPr="007A01AE" w14:paraId="0008EE79" w14:textId="77777777" w:rsidTr="007A01AE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14:paraId="62646BF1" w14:textId="428FB508" w:rsidR="00EF2258" w:rsidRPr="007A01AE" w:rsidRDefault="00EA1893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6165" w:type="dxa"/>
            <w:shd w:val="clear" w:color="auto" w:fill="auto"/>
            <w:vAlign w:val="center"/>
            <w:hideMark/>
          </w:tcPr>
          <w:p w14:paraId="418DD770" w14:textId="77777777" w:rsidR="00EF2258" w:rsidRPr="007A01AE" w:rsidRDefault="00EF2258" w:rsidP="007A01AE">
            <w:pPr>
              <w:spacing w:before="0"/>
              <w:jc w:val="left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Hệ thống nội soi tai mũi họng ống cứng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798ECA30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Cái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5EF7FDB" w14:textId="77777777" w:rsidR="00EF2258" w:rsidRPr="007A01AE" w:rsidRDefault="00EF2258" w:rsidP="007A01AE">
            <w:pPr>
              <w:spacing w:before="0"/>
              <w:jc w:val="center"/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</w:pPr>
            <w:r w:rsidRPr="007A01AE">
              <w:rPr>
                <w:rFonts w:eastAsia="Times New Roman"/>
                <w:bCs w:val="0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</w:tr>
    </w:tbl>
    <w:p w14:paraId="056BA91E" w14:textId="77777777" w:rsidR="0049070B" w:rsidRPr="005558B7" w:rsidRDefault="0049070B" w:rsidP="0048301F">
      <w:pPr>
        <w:spacing w:after="120" w:line="240" w:lineRule="auto"/>
        <w:rPr>
          <w:color w:val="000000" w:themeColor="text1"/>
          <w:sz w:val="26"/>
          <w:szCs w:val="26"/>
          <w:lang w:val="nl-NL"/>
        </w:rPr>
        <w:sectPr w:rsidR="0049070B" w:rsidRPr="005558B7" w:rsidSect="000E6A2D">
          <w:pgSz w:w="11907" w:h="16840" w:code="9"/>
          <w:pgMar w:top="142" w:right="1134" w:bottom="851" w:left="1418" w:header="720" w:footer="720" w:gutter="0"/>
          <w:pgNumType w:start="1" w:chapStyle="1"/>
          <w:cols w:space="720"/>
          <w:titlePg/>
          <w:docGrid w:linePitch="381"/>
        </w:sectPr>
      </w:pPr>
    </w:p>
    <w:p w14:paraId="232AD04C" w14:textId="77777777" w:rsidR="00143C86" w:rsidRDefault="00143C86" w:rsidP="00217599"/>
    <w:sectPr w:rsidR="00143C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F038" w14:textId="77777777" w:rsidR="0098293E" w:rsidRDefault="0098293E">
      <w:pPr>
        <w:spacing w:before="0" w:line="240" w:lineRule="auto"/>
      </w:pPr>
      <w:r>
        <w:separator/>
      </w:r>
    </w:p>
  </w:endnote>
  <w:endnote w:type="continuationSeparator" w:id="0">
    <w:p w14:paraId="066C95C8" w14:textId="77777777" w:rsidR="0098293E" w:rsidRDefault="0098293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46A10" w14:textId="77777777" w:rsidR="00C85247" w:rsidRDefault="00C85247">
    <w:pPr>
      <w:pStyle w:val="Footer"/>
      <w:jc w:val="right"/>
    </w:pPr>
  </w:p>
  <w:p w14:paraId="7F25E038" w14:textId="77777777" w:rsidR="00C85247" w:rsidRDefault="00C85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5C124" w14:textId="77777777" w:rsidR="0098293E" w:rsidRDefault="0098293E">
      <w:pPr>
        <w:spacing w:before="0" w:line="240" w:lineRule="auto"/>
      </w:pPr>
      <w:r>
        <w:separator/>
      </w:r>
    </w:p>
  </w:footnote>
  <w:footnote w:type="continuationSeparator" w:id="0">
    <w:p w14:paraId="59478D2E" w14:textId="77777777" w:rsidR="0098293E" w:rsidRDefault="0098293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10786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2BA6287" w14:textId="61E104DA" w:rsidR="00831FFC" w:rsidRDefault="00831FF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72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17E6B8" w14:textId="77777777" w:rsidR="00C85247" w:rsidRDefault="00C85247" w:rsidP="00E12CB1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68756" w14:textId="77777777" w:rsidR="00C85247" w:rsidRDefault="00C85247" w:rsidP="00116AAB">
    <w:pPr>
      <w:pStyle w:val="Header"/>
      <w:jc w:val="center"/>
    </w:pPr>
  </w:p>
  <w:p w14:paraId="71C2986D" w14:textId="77777777" w:rsidR="00C85247" w:rsidRDefault="00C85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05AB"/>
    <w:multiLevelType w:val="hybridMultilevel"/>
    <w:tmpl w:val="11CE6246"/>
    <w:lvl w:ilvl="0" w:tplc="8182D53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57B53"/>
    <w:multiLevelType w:val="hybridMultilevel"/>
    <w:tmpl w:val="4934E4AC"/>
    <w:lvl w:ilvl="0" w:tplc="DD242E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D397E"/>
    <w:multiLevelType w:val="hybridMultilevel"/>
    <w:tmpl w:val="C3542AB2"/>
    <w:lvl w:ilvl="0" w:tplc="E326AB5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66763"/>
    <w:multiLevelType w:val="hybridMultilevel"/>
    <w:tmpl w:val="EAD6B798"/>
    <w:lvl w:ilvl="0" w:tplc="9630322A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9134D"/>
    <w:multiLevelType w:val="hybridMultilevel"/>
    <w:tmpl w:val="6E4CE98A"/>
    <w:lvl w:ilvl="0" w:tplc="2544ED5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A72"/>
    <w:multiLevelType w:val="hybridMultilevel"/>
    <w:tmpl w:val="0840B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01F"/>
    <w:rsid w:val="000D1E36"/>
    <w:rsid w:val="00143747"/>
    <w:rsid w:val="00143C86"/>
    <w:rsid w:val="00182865"/>
    <w:rsid w:val="001862C3"/>
    <w:rsid w:val="0019542D"/>
    <w:rsid w:val="001F622D"/>
    <w:rsid w:val="00206EBC"/>
    <w:rsid w:val="00217599"/>
    <w:rsid w:val="00230684"/>
    <w:rsid w:val="002735F5"/>
    <w:rsid w:val="002A73DD"/>
    <w:rsid w:val="002B66A3"/>
    <w:rsid w:val="002B7111"/>
    <w:rsid w:val="00332993"/>
    <w:rsid w:val="00357D81"/>
    <w:rsid w:val="003E27B1"/>
    <w:rsid w:val="00475959"/>
    <w:rsid w:val="00476F1D"/>
    <w:rsid w:val="0048301F"/>
    <w:rsid w:val="004843A8"/>
    <w:rsid w:val="0049070B"/>
    <w:rsid w:val="004E07C9"/>
    <w:rsid w:val="005707EA"/>
    <w:rsid w:val="00617B00"/>
    <w:rsid w:val="00650352"/>
    <w:rsid w:val="00657217"/>
    <w:rsid w:val="006A2C68"/>
    <w:rsid w:val="006C4481"/>
    <w:rsid w:val="007A01AE"/>
    <w:rsid w:val="00831FFC"/>
    <w:rsid w:val="00895899"/>
    <w:rsid w:val="00896D2B"/>
    <w:rsid w:val="00923586"/>
    <w:rsid w:val="0098293E"/>
    <w:rsid w:val="0098445A"/>
    <w:rsid w:val="009B0CA9"/>
    <w:rsid w:val="00A43CC0"/>
    <w:rsid w:val="00A53E23"/>
    <w:rsid w:val="00AB5691"/>
    <w:rsid w:val="00C60206"/>
    <w:rsid w:val="00C80F7E"/>
    <w:rsid w:val="00C85247"/>
    <w:rsid w:val="00D16321"/>
    <w:rsid w:val="00D60C54"/>
    <w:rsid w:val="00D72005"/>
    <w:rsid w:val="00D958C9"/>
    <w:rsid w:val="00DC0AC7"/>
    <w:rsid w:val="00EA1893"/>
    <w:rsid w:val="00EF2258"/>
    <w:rsid w:val="00F75C75"/>
    <w:rsid w:val="00FC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DFF1"/>
  <w15:chartTrackingRefBased/>
  <w15:docId w15:val="{CFBE54D0-F3CC-48F7-BDB6-0D4DB805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301F"/>
    <w:pPr>
      <w:spacing w:before="120" w:after="0" w:line="276" w:lineRule="auto"/>
      <w:jc w:val="both"/>
    </w:pPr>
    <w:rPr>
      <w:rFonts w:ascii="Times New Roman" w:hAnsi="Times New Roman" w:cs="Times New Roman"/>
      <w:bCs/>
      <w:kern w:val="2"/>
      <w:sz w:val="28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01F"/>
    <w:pPr>
      <w:tabs>
        <w:tab w:val="center" w:pos="4680"/>
        <w:tab w:val="right" w:pos="9360"/>
      </w:tabs>
      <w:spacing w:before="0" w:line="400" w:lineRule="exact"/>
      <w:jc w:val="left"/>
    </w:pPr>
    <w:rPr>
      <w:rFonts w:eastAsia="Calibri"/>
      <w:bCs w:val="0"/>
      <w:kern w:val="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8301F"/>
    <w:rPr>
      <w:rFonts w:ascii="Times New Roman" w:eastAsia="Calibri" w:hAnsi="Times New Roman" w:cs="Times New Roman"/>
      <w:sz w:val="28"/>
      <w14:ligatures w14:val="standardContextual"/>
    </w:rPr>
  </w:style>
  <w:style w:type="table" w:styleId="TableGrid">
    <w:name w:val="Table Grid"/>
    <w:basedOn w:val="TableNormal"/>
    <w:uiPriority w:val="39"/>
    <w:rsid w:val="0048301F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30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301F"/>
    <w:rPr>
      <w:color w:val="0563C1"/>
      <w:u w:val="single"/>
    </w:rPr>
  </w:style>
  <w:style w:type="paragraph" w:styleId="Footer">
    <w:name w:val="footer"/>
    <w:basedOn w:val="Normal"/>
    <w:link w:val="FooterChar"/>
    <w:uiPriority w:val="99"/>
    <w:unhideWhenUsed/>
    <w:rsid w:val="0048301F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01F"/>
    <w:rPr>
      <w:rFonts w:ascii="Times New Roman" w:hAnsi="Times New Roman" w:cs="Times New Roman"/>
      <w:bCs/>
      <w:kern w:val="2"/>
      <w:sz w:val="28"/>
      <w:szCs w:val="3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622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22D"/>
    <w:rPr>
      <w:rFonts w:ascii="Segoe UI" w:hAnsi="Segoe UI" w:cs="Segoe UI"/>
      <w:bCs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414E-B7A8-43D1-ADF3-2C46D727F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CHAMTHAU01</dc:creator>
  <cp:keywords/>
  <dc:description/>
  <cp:lastModifiedBy>Administrator</cp:lastModifiedBy>
  <cp:revision>4</cp:revision>
  <cp:lastPrinted>2025-06-05T10:21:00Z</cp:lastPrinted>
  <dcterms:created xsi:type="dcterms:W3CDTF">2025-06-09T07:27:00Z</dcterms:created>
  <dcterms:modified xsi:type="dcterms:W3CDTF">2025-06-09T08:32:00Z</dcterms:modified>
</cp:coreProperties>
</file>